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E4C0" w14:textId="03700435" w:rsidR="00860102" w:rsidRDefault="0063626E" w:rsidP="00F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601B45" wp14:editId="4E2704D1">
            <wp:simplePos x="0" y="0"/>
            <wp:positionH relativeFrom="column">
              <wp:posOffset>4632325</wp:posOffset>
            </wp:positionH>
            <wp:positionV relativeFrom="paragraph">
              <wp:posOffset>129540</wp:posOffset>
            </wp:positionV>
            <wp:extent cx="1141730" cy="932815"/>
            <wp:effectExtent l="0" t="0" r="127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02" w:rsidRPr="00162628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504DF52" wp14:editId="6708A90E">
            <wp:simplePos x="0" y="0"/>
            <wp:positionH relativeFrom="margin">
              <wp:posOffset>-47625</wp:posOffset>
            </wp:positionH>
            <wp:positionV relativeFrom="paragraph">
              <wp:posOffset>41275</wp:posOffset>
            </wp:positionV>
            <wp:extent cx="1057275" cy="1022166"/>
            <wp:effectExtent l="0" t="0" r="0" b="69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0FC55" w14:textId="31DA6190" w:rsidR="00F83D8B" w:rsidRPr="00F83D8B" w:rsidRDefault="00F83D8B" w:rsidP="00F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65FD0E8F" w14:textId="78EBA6EE" w:rsidR="00F83D8B" w:rsidRPr="00F83D8B" w:rsidRDefault="00F83D8B" w:rsidP="00F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ADIYAMAN ÜNİVERSİTESİ</w:t>
      </w:r>
    </w:p>
    <w:p w14:paraId="3824814E" w14:textId="5A0EC70A" w:rsidR="00F83D8B" w:rsidRPr="00F83D8B" w:rsidRDefault="00F83D8B" w:rsidP="00F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Besni </w:t>
      </w:r>
      <w:r w:rsidR="00C659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Ali Erdemoğlu </w:t>
      </w: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Meslek Yüksekokulu</w:t>
      </w:r>
    </w:p>
    <w:p w14:paraId="6B8162C0" w14:textId="4A4C9877" w:rsidR="00F83D8B" w:rsidRPr="00F83D8B" w:rsidRDefault="00F83D8B" w:rsidP="00F8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</w:t>
      </w:r>
      <w:r w:rsidR="00C659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lı </w:t>
      </w:r>
      <w:r w:rsidR="00C65974"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</w:t>
      </w:r>
      <w:r w:rsidR="00C659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ler </w:t>
      </w: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C659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omisyonu </w:t>
      </w:r>
      <w:r w:rsidRPr="00F83D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Kararları</w:t>
      </w:r>
    </w:p>
    <w:p w14:paraId="5DB662A6" w14:textId="0461B271" w:rsidR="00F83D8B" w:rsidRPr="00F83D8B" w:rsidRDefault="00F83D8B" w:rsidP="00F83D8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8F360BB" w14:textId="77777777" w:rsidR="00F83D8B" w:rsidRPr="00F83D8B" w:rsidRDefault="00F83D8B" w:rsidP="00F83D8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9EA211" w14:textId="00311268" w:rsidR="00030386" w:rsidRPr="00A56F69" w:rsidRDefault="00A56F69" w:rsidP="00A56F69">
      <w:pPr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C0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ARA DÖNEM STAJ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3341" w:rsidRPr="00667E6E" w14:paraId="7C4A8CDA" w14:textId="77777777" w:rsidTr="009A0462">
        <w:tc>
          <w:tcPr>
            <w:tcW w:w="2689" w:type="dxa"/>
          </w:tcPr>
          <w:p w14:paraId="51CCA120" w14:textId="77777777" w:rsidR="00CB3341" w:rsidRPr="00667E6E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6373" w:type="dxa"/>
          </w:tcPr>
          <w:p w14:paraId="324E2E14" w14:textId="77777777" w:rsidR="00CB3341" w:rsidRPr="00667E6E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Süreç</w:t>
            </w:r>
          </w:p>
        </w:tc>
      </w:tr>
      <w:tr w:rsidR="00CB3341" w:rsidRPr="00667E6E" w14:paraId="57BEB90B" w14:textId="77777777" w:rsidTr="009A0462">
        <w:tc>
          <w:tcPr>
            <w:tcW w:w="2689" w:type="dxa"/>
            <w:vAlign w:val="center"/>
          </w:tcPr>
          <w:p w14:paraId="530A945C" w14:textId="21AFF777" w:rsidR="00CB3341" w:rsidRPr="004C5AF6" w:rsidRDefault="00FF675F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57EA6F5A" w14:textId="77777777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AF6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Staj başvuru evraklarını, ilgili kısımlarını doldurarak, imza ve onay işlemlerini tamamlayarak teslim etmeleri.</w:t>
            </w:r>
          </w:p>
        </w:tc>
      </w:tr>
      <w:tr w:rsidR="00CB3341" w:rsidRPr="00667E6E" w14:paraId="53F96D3F" w14:textId="77777777" w:rsidTr="009A0462">
        <w:tc>
          <w:tcPr>
            <w:tcW w:w="2689" w:type="dxa"/>
            <w:vAlign w:val="center"/>
          </w:tcPr>
          <w:p w14:paraId="4ACDC3AC" w14:textId="25E07BC9" w:rsidR="00CB3341" w:rsidRPr="004C5AF6" w:rsidRDefault="00FF675F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52D86DCF" w14:textId="77777777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Defterlerinin Alınması</w:t>
            </w:r>
          </w:p>
        </w:tc>
      </w:tr>
      <w:tr w:rsidR="00CB3341" w:rsidRPr="00667E6E" w14:paraId="6D254698" w14:textId="77777777" w:rsidTr="009A0462">
        <w:tc>
          <w:tcPr>
            <w:tcW w:w="2689" w:type="dxa"/>
            <w:vAlign w:val="center"/>
          </w:tcPr>
          <w:p w14:paraId="22E0FBEE" w14:textId="2449CEB1" w:rsidR="00CB3341" w:rsidRPr="004C5AF6" w:rsidRDefault="00FF675F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5A4E43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3341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3341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.202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CB3341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CB3341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3341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.202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2C2D9E79" w14:textId="5D283C2B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Stajın yapılması</w:t>
            </w:r>
            <w:r w:rsidR="007D676B">
              <w:rPr>
                <w:rFonts w:ascii="Times New Roman" w:hAnsi="Times New Roman" w:cs="Times New Roman"/>
                <w:sz w:val="24"/>
                <w:szCs w:val="24"/>
              </w:rPr>
              <w:t xml:space="preserve"> (20 iş günü)</w:t>
            </w:r>
          </w:p>
        </w:tc>
      </w:tr>
      <w:tr w:rsidR="00CB3341" w:rsidRPr="00667E6E" w14:paraId="2A40AADA" w14:textId="77777777" w:rsidTr="009A0462">
        <w:tc>
          <w:tcPr>
            <w:tcW w:w="2689" w:type="dxa"/>
            <w:vAlign w:val="center"/>
          </w:tcPr>
          <w:p w14:paraId="4A122FBA" w14:textId="15E8D056" w:rsidR="00CB3341" w:rsidRDefault="00FF675F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36BDCBD0" w14:textId="77777777" w:rsidR="00CB3341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Defterlerinin Teslimi</w:t>
            </w:r>
          </w:p>
        </w:tc>
      </w:tr>
      <w:tr w:rsidR="00CB3341" w:rsidRPr="00667E6E" w14:paraId="405B2D23" w14:textId="77777777" w:rsidTr="009A0462">
        <w:tc>
          <w:tcPr>
            <w:tcW w:w="2689" w:type="dxa"/>
            <w:vAlign w:val="center"/>
          </w:tcPr>
          <w:p w14:paraId="0DE74131" w14:textId="024365F7" w:rsidR="00CB3341" w:rsidRPr="00185A72" w:rsidRDefault="00FF675F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7BBCC007" w14:textId="77777777" w:rsidR="00CB3341" w:rsidRPr="00702C54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54">
              <w:rPr>
                <w:rFonts w:ascii="Times New Roman" w:hAnsi="Times New Roman" w:cs="Times New Roman"/>
                <w:sz w:val="24"/>
                <w:szCs w:val="24"/>
              </w:rPr>
              <w:t xml:space="preserve">Sorumlu Öğretim Elemanı Tarafından Staj defterlerinin kontrolünün yapılarak Değerlendirmenin yapılması </w:t>
            </w:r>
          </w:p>
          <w:p w14:paraId="131FB479" w14:textId="77777777" w:rsidR="00CB3341" w:rsidRPr="00CF3518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54">
              <w:rPr>
                <w:rFonts w:ascii="Times New Roman" w:hAnsi="Times New Roman" w:cs="Times New Roman"/>
                <w:sz w:val="24"/>
                <w:szCs w:val="24"/>
              </w:rPr>
              <w:t>Otomasyon Sistemine Değerlendirmenin Girilmesi</w:t>
            </w:r>
            <w:r w:rsidRPr="00702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425B3709" w14:textId="77777777" w:rsidR="00CB3341" w:rsidRPr="00CF3518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Staj değerlendirme durumlarının </w:t>
            </w:r>
            <w:r w:rsidRPr="00D64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Eğitimler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bildirilmesi</w:t>
            </w:r>
          </w:p>
        </w:tc>
      </w:tr>
    </w:tbl>
    <w:p w14:paraId="0DA960A4" w14:textId="1819661D" w:rsidR="00030386" w:rsidRDefault="00030386" w:rsidP="0003038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6F2CE5" w14:textId="77777777" w:rsidR="002B3FE3" w:rsidRDefault="002B3FE3" w:rsidP="0003038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4A89E49" w14:textId="1485F28E" w:rsidR="00A56F69" w:rsidRPr="00AC09AE" w:rsidRDefault="00A56F69" w:rsidP="00A56F69">
      <w:pPr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AC0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YAZ DÖNEMİ STAJ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3341" w:rsidRPr="00667E6E" w14:paraId="3449CDF4" w14:textId="77777777" w:rsidTr="009A0462">
        <w:tc>
          <w:tcPr>
            <w:tcW w:w="2689" w:type="dxa"/>
          </w:tcPr>
          <w:p w14:paraId="57D648C7" w14:textId="77777777" w:rsidR="00CB3341" w:rsidRPr="00667E6E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6373" w:type="dxa"/>
          </w:tcPr>
          <w:p w14:paraId="52B2E6B7" w14:textId="77777777" w:rsidR="00CB3341" w:rsidRPr="00667E6E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Süreç</w:t>
            </w:r>
          </w:p>
        </w:tc>
      </w:tr>
      <w:tr w:rsidR="00CB3341" w:rsidRPr="00667E6E" w14:paraId="48BDCFF7" w14:textId="77777777" w:rsidTr="009A0462">
        <w:tc>
          <w:tcPr>
            <w:tcW w:w="2689" w:type="dxa"/>
            <w:vAlign w:val="center"/>
          </w:tcPr>
          <w:p w14:paraId="0E6ECA75" w14:textId="43507619" w:rsidR="00CB3341" w:rsidRPr="004C5AF6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4B59A28D" w14:textId="77777777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AF6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Staj başvuru evraklarını, ilgili kısımlarını doldurarak, imza ve onay işlemlerini tamamlayarak teslim etmeleri.</w:t>
            </w:r>
          </w:p>
        </w:tc>
      </w:tr>
      <w:tr w:rsidR="00CB3341" w:rsidRPr="00667E6E" w14:paraId="0C419721" w14:textId="77777777" w:rsidTr="009A0462">
        <w:tc>
          <w:tcPr>
            <w:tcW w:w="2689" w:type="dxa"/>
            <w:vAlign w:val="center"/>
          </w:tcPr>
          <w:p w14:paraId="34E02148" w14:textId="321D498E" w:rsidR="00CB3341" w:rsidRPr="004C5AF6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- 24.06.202</w:t>
            </w:r>
            <w:r w:rsidR="00C9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156985E0" w14:textId="77777777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Defterlerinin Alınması</w:t>
            </w:r>
          </w:p>
        </w:tc>
      </w:tr>
      <w:tr w:rsidR="00CB3341" w:rsidRPr="00667E6E" w14:paraId="4346CC4E" w14:textId="77777777" w:rsidTr="009A0462">
        <w:tc>
          <w:tcPr>
            <w:tcW w:w="2689" w:type="dxa"/>
            <w:vAlign w:val="center"/>
          </w:tcPr>
          <w:p w14:paraId="4B4F7BAB" w14:textId="22F4C7BE" w:rsidR="00CB3341" w:rsidRPr="004C5AF6" w:rsidRDefault="00CB3341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A36ED2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</w:t>
            </w:r>
            <w:r w:rsidR="00A36ED2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.202</w:t>
            </w:r>
            <w:r w:rsidR="00A36ED2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A36ED2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  <w:r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.08.202</w:t>
            </w:r>
            <w:r w:rsidR="00A36ED2" w:rsidRPr="00A56F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43482F2E" w14:textId="450B52EB" w:rsidR="00CB3341" w:rsidRPr="004C5AF6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Stajın yapılması</w:t>
            </w:r>
            <w:r w:rsidR="007D676B">
              <w:rPr>
                <w:rFonts w:ascii="Times New Roman" w:hAnsi="Times New Roman" w:cs="Times New Roman"/>
                <w:sz w:val="24"/>
                <w:szCs w:val="24"/>
              </w:rPr>
              <w:t xml:space="preserve"> (20 iş günü -30 iş günü)</w:t>
            </w:r>
          </w:p>
        </w:tc>
      </w:tr>
      <w:tr w:rsidR="00CB3341" w:rsidRPr="00667E6E" w14:paraId="669E8D29" w14:textId="77777777" w:rsidTr="009A0462">
        <w:tc>
          <w:tcPr>
            <w:tcW w:w="2689" w:type="dxa"/>
            <w:vAlign w:val="center"/>
          </w:tcPr>
          <w:p w14:paraId="0E18A8F3" w14:textId="150A1A56" w:rsidR="00CB3341" w:rsidRDefault="00C96045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6316393C" w14:textId="77777777" w:rsidR="00CB3341" w:rsidRDefault="00CB3341" w:rsidP="00030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Defterlerinin Teslimi</w:t>
            </w:r>
          </w:p>
        </w:tc>
      </w:tr>
      <w:tr w:rsidR="00CB3341" w:rsidRPr="00667E6E" w14:paraId="4201B041" w14:textId="77777777" w:rsidTr="009A0462">
        <w:tc>
          <w:tcPr>
            <w:tcW w:w="2689" w:type="dxa"/>
            <w:vAlign w:val="center"/>
          </w:tcPr>
          <w:p w14:paraId="6B9A39FB" w14:textId="21D235C2" w:rsidR="00CB3341" w:rsidRPr="00185A72" w:rsidRDefault="00C96045" w:rsidP="00030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B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B3341" w:rsidRPr="004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16AF3517" w14:textId="77777777" w:rsidR="00CB3341" w:rsidRPr="00702C54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54">
              <w:rPr>
                <w:rFonts w:ascii="Times New Roman" w:hAnsi="Times New Roman" w:cs="Times New Roman"/>
                <w:sz w:val="24"/>
                <w:szCs w:val="24"/>
              </w:rPr>
              <w:t xml:space="preserve">Sorumlu Öğretim Elemanı Tarafından Staj defterlerinin kontrolünün yapılarak Değerlendirmenin yapılması </w:t>
            </w:r>
          </w:p>
          <w:p w14:paraId="5A948434" w14:textId="77777777" w:rsidR="00CB3341" w:rsidRPr="00CF3518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54">
              <w:rPr>
                <w:rFonts w:ascii="Times New Roman" w:hAnsi="Times New Roman" w:cs="Times New Roman"/>
                <w:sz w:val="24"/>
                <w:szCs w:val="24"/>
              </w:rPr>
              <w:t>Otomasyon Sistemine Değerlendirmenin Girilmesi</w:t>
            </w:r>
            <w:r w:rsidRPr="00702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EA0985C" w14:textId="77777777" w:rsidR="00CB3341" w:rsidRPr="00CF3518" w:rsidRDefault="00CB3341" w:rsidP="00030386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Staj değerlendirme durumlarının </w:t>
            </w:r>
            <w:r w:rsidRPr="00D64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Eğitimler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bildirilmesi</w:t>
            </w:r>
          </w:p>
        </w:tc>
      </w:tr>
    </w:tbl>
    <w:p w14:paraId="13F9E76B" w14:textId="73682355" w:rsidR="00030386" w:rsidRDefault="00030386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D2078E0" w14:textId="61CA1319" w:rsidR="00A56F69" w:rsidRDefault="00A56F69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tbl>
      <w:tblPr>
        <w:tblStyle w:val="TabloKlavuzu"/>
        <w:tblW w:w="8518" w:type="dxa"/>
        <w:tblInd w:w="417" w:type="dxa"/>
        <w:tblLook w:val="04A0" w:firstRow="1" w:lastRow="0" w:firstColumn="1" w:lastColumn="0" w:noHBand="0" w:noVBand="1"/>
      </w:tblPr>
      <w:tblGrid>
        <w:gridCol w:w="5620"/>
        <w:gridCol w:w="2898"/>
      </w:tblGrid>
      <w:tr w:rsidR="00A56F69" w14:paraId="10526C45" w14:textId="77777777" w:rsidTr="00A56F69">
        <w:trPr>
          <w:trHeight w:val="294"/>
        </w:trPr>
        <w:tc>
          <w:tcPr>
            <w:tcW w:w="5620" w:type="dxa"/>
          </w:tcPr>
          <w:p w14:paraId="0D2C3EC1" w14:textId="77777777" w:rsidR="00A56F69" w:rsidRPr="00460AEF" w:rsidRDefault="00A56F69" w:rsidP="0081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898" w:type="dxa"/>
          </w:tcPr>
          <w:p w14:paraId="7570188C" w14:textId="77777777" w:rsidR="00A56F69" w:rsidRPr="00460AEF" w:rsidRDefault="00A56F69" w:rsidP="0081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SÜRESİ</w:t>
            </w:r>
          </w:p>
        </w:tc>
      </w:tr>
      <w:tr w:rsidR="00A56F69" w:rsidRPr="001B6C06" w14:paraId="2A901C6E" w14:textId="77777777" w:rsidTr="00A56F69">
        <w:trPr>
          <w:trHeight w:val="248"/>
        </w:trPr>
        <w:tc>
          <w:tcPr>
            <w:tcW w:w="5620" w:type="dxa"/>
          </w:tcPr>
          <w:p w14:paraId="45105DC5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Yönetimi Programı</w:t>
            </w:r>
          </w:p>
        </w:tc>
        <w:tc>
          <w:tcPr>
            <w:tcW w:w="2898" w:type="dxa"/>
            <w:noWrap/>
            <w:vAlign w:val="center"/>
          </w:tcPr>
          <w:p w14:paraId="1FEA2C14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A56F69" w:rsidRPr="001B6C06" w14:paraId="512852EF" w14:textId="77777777" w:rsidTr="00A56F69">
        <w:trPr>
          <w:trHeight w:val="248"/>
        </w:trPr>
        <w:tc>
          <w:tcPr>
            <w:tcW w:w="5620" w:type="dxa"/>
          </w:tcPr>
          <w:p w14:paraId="759F5F7B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Büro Yönetimi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Yönetici Asistanlığı Programı</w:t>
            </w:r>
          </w:p>
        </w:tc>
        <w:tc>
          <w:tcPr>
            <w:tcW w:w="2898" w:type="dxa"/>
            <w:noWrap/>
            <w:vAlign w:val="center"/>
          </w:tcPr>
          <w:p w14:paraId="7E1EE25F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A56F69" w:rsidRPr="001B6C06" w14:paraId="31FD79D7" w14:textId="77777777" w:rsidTr="00A56F69">
        <w:trPr>
          <w:trHeight w:val="248"/>
        </w:trPr>
        <w:tc>
          <w:tcPr>
            <w:tcW w:w="5620" w:type="dxa"/>
          </w:tcPr>
          <w:p w14:paraId="1302799D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Finans, Banka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 Sigortacılık Programı </w:t>
            </w:r>
          </w:p>
        </w:tc>
        <w:tc>
          <w:tcPr>
            <w:tcW w:w="2898" w:type="dxa"/>
            <w:noWrap/>
            <w:vAlign w:val="center"/>
          </w:tcPr>
          <w:p w14:paraId="610026E4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A56F69" w:rsidRPr="001B6C06" w14:paraId="070EF311" w14:textId="77777777" w:rsidTr="00A56F69">
        <w:trPr>
          <w:trHeight w:val="248"/>
        </w:trPr>
        <w:tc>
          <w:tcPr>
            <w:tcW w:w="5620" w:type="dxa"/>
          </w:tcPr>
          <w:p w14:paraId="64380E36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Muhasebe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Vergi Uygulamaları Programı</w:t>
            </w:r>
          </w:p>
        </w:tc>
        <w:tc>
          <w:tcPr>
            <w:tcW w:w="2898" w:type="dxa"/>
            <w:noWrap/>
            <w:vAlign w:val="center"/>
          </w:tcPr>
          <w:p w14:paraId="5586170A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A56F69" w:rsidRPr="001B6C06" w14:paraId="5BC7E2F4" w14:textId="77777777" w:rsidTr="00A56F69">
        <w:trPr>
          <w:trHeight w:val="248"/>
        </w:trPr>
        <w:tc>
          <w:tcPr>
            <w:tcW w:w="5620" w:type="dxa"/>
          </w:tcPr>
          <w:p w14:paraId="638F74F7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Yönetimi Programı</w:t>
            </w:r>
          </w:p>
        </w:tc>
        <w:tc>
          <w:tcPr>
            <w:tcW w:w="2898" w:type="dxa"/>
            <w:noWrap/>
            <w:vAlign w:val="center"/>
          </w:tcPr>
          <w:p w14:paraId="118724DD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A56F69" w:rsidRPr="001B6C06" w14:paraId="69F2BC05" w14:textId="77777777" w:rsidTr="00A56F69">
        <w:trPr>
          <w:trHeight w:val="248"/>
        </w:trPr>
        <w:tc>
          <w:tcPr>
            <w:tcW w:w="5620" w:type="dxa"/>
          </w:tcPr>
          <w:p w14:paraId="1E5A93B1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Bilgisayar Programcılığı Programı </w:t>
            </w:r>
          </w:p>
        </w:tc>
        <w:tc>
          <w:tcPr>
            <w:tcW w:w="2898" w:type="dxa"/>
            <w:noWrap/>
            <w:vAlign w:val="center"/>
          </w:tcPr>
          <w:p w14:paraId="13E0BA1B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İş Günü</w:t>
            </w:r>
          </w:p>
        </w:tc>
      </w:tr>
      <w:tr w:rsidR="00A56F69" w:rsidRPr="001B6C06" w14:paraId="1ECE313F" w14:textId="77777777" w:rsidTr="00A56F69">
        <w:trPr>
          <w:trHeight w:val="245"/>
        </w:trPr>
        <w:tc>
          <w:tcPr>
            <w:tcW w:w="5620" w:type="dxa"/>
          </w:tcPr>
          <w:p w14:paraId="2023FCE3" w14:textId="77777777" w:rsidR="00A56F69" w:rsidRPr="00D01F0D" w:rsidRDefault="00A56F69" w:rsidP="0081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 Programı</w:t>
            </w:r>
          </w:p>
        </w:tc>
        <w:tc>
          <w:tcPr>
            <w:tcW w:w="2898" w:type="dxa"/>
            <w:noWrap/>
          </w:tcPr>
          <w:p w14:paraId="1FA9479D" w14:textId="77777777" w:rsidR="00A56F69" w:rsidRPr="009D000D" w:rsidRDefault="00A56F69" w:rsidP="00812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İş Günü</w:t>
            </w:r>
          </w:p>
        </w:tc>
      </w:tr>
    </w:tbl>
    <w:p w14:paraId="204B8B50" w14:textId="1E051A35" w:rsidR="00A56F69" w:rsidRDefault="00A56F69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44CB2976" w14:textId="41027546" w:rsidR="002B3FE3" w:rsidRDefault="002B3FE3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1659DD5E" w14:textId="108E17F3" w:rsidR="002B3FE3" w:rsidRDefault="002B3FE3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5408AABC" w14:textId="6E6492F8" w:rsidR="002B3FE3" w:rsidRPr="002B3FE3" w:rsidRDefault="002B3FE3" w:rsidP="002B3FE3">
      <w:pPr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B3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 BAŞVURU İŞLEMLERİ</w:t>
      </w:r>
    </w:p>
    <w:p w14:paraId="6B8AD71F" w14:textId="3D4C7A84" w:rsidR="002B3FE3" w:rsidRDefault="002B3FE3" w:rsidP="002B3F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B3FE3">
        <w:rPr>
          <w:rFonts w:ascii="Times New Roman" w:hAnsi="Times New Roman" w:cs="Times New Roman"/>
          <w:sz w:val="24"/>
          <w:szCs w:val="24"/>
        </w:rPr>
        <w:t xml:space="preserve">Staj başvuru evrakları olan </w:t>
      </w:r>
      <w:r w:rsidRPr="00D66A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 105</w:t>
      </w:r>
      <w:r w:rsidRPr="00D66A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FE3">
        <w:rPr>
          <w:rFonts w:ascii="Times New Roman" w:hAnsi="Times New Roman" w:cs="Times New Roman"/>
          <w:sz w:val="24"/>
          <w:szCs w:val="24"/>
        </w:rPr>
        <w:t xml:space="preserve">ve </w:t>
      </w:r>
      <w:r w:rsidRPr="00D66A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 201</w:t>
      </w:r>
      <w:r w:rsidRPr="00D66A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FE3">
        <w:rPr>
          <w:rFonts w:ascii="Times New Roman" w:hAnsi="Times New Roman" w:cs="Times New Roman"/>
          <w:sz w:val="24"/>
          <w:szCs w:val="24"/>
        </w:rPr>
        <w:t>Staj başvuru tarihleri arasında Staj yapılacak işletmeye onaylatılacaktır. (</w:t>
      </w:r>
      <w:r w:rsidRPr="00C270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Formlardaki tüm bilgiler eksiksiz olmalı ve fotoğraf bulunmalıdır.)</w:t>
      </w:r>
    </w:p>
    <w:p w14:paraId="3A04E51B" w14:textId="77777777" w:rsidR="00C270C9" w:rsidRPr="00C270C9" w:rsidRDefault="00C270C9" w:rsidP="00C270C9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5C4D92" w14:textId="4029A930" w:rsidR="007D676B" w:rsidRDefault="007D676B" w:rsidP="002B3F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başlangıç tarihleri Ara dönem için </w:t>
      </w:r>
      <w:r w:rsidRPr="00A56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02.02.2024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Yaz dönemi için </w:t>
      </w:r>
      <w:r w:rsidRPr="00A56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22.07.2024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D676B">
        <w:rPr>
          <w:rFonts w:ascii="Times New Roman" w:hAnsi="Times New Roman" w:cs="Times New Roman"/>
          <w:sz w:val="24"/>
          <w:szCs w:val="24"/>
        </w:rPr>
        <w:t>olmalıdır.</w:t>
      </w:r>
    </w:p>
    <w:p w14:paraId="44A02ED3" w14:textId="77777777" w:rsidR="00C270C9" w:rsidRPr="00C270C9" w:rsidRDefault="00C270C9" w:rsidP="00C270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86B9E85" w14:textId="4E2C1DAE" w:rsidR="002B3FE3" w:rsidRDefault="002B3FE3" w:rsidP="002B3F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E3">
        <w:rPr>
          <w:rFonts w:ascii="Times New Roman" w:hAnsi="Times New Roman" w:cs="Times New Roman"/>
          <w:sz w:val="24"/>
          <w:szCs w:val="24"/>
        </w:rPr>
        <w:t xml:space="preserve">Programa uygun işletmelere başvuru yapılması önem </w:t>
      </w:r>
      <w:r w:rsidR="00C270C9" w:rsidRPr="002B3FE3">
        <w:rPr>
          <w:rFonts w:ascii="Times New Roman" w:hAnsi="Times New Roman" w:cs="Times New Roman"/>
          <w:sz w:val="24"/>
          <w:szCs w:val="24"/>
        </w:rPr>
        <w:t>arz etmektedir</w:t>
      </w:r>
      <w:r w:rsidRPr="002B3FE3">
        <w:rPr>
          <w:rFonts w:ascii="Times New Roman" w:hAnsi="Times New Roman" w:cs="Times New Roman"/>
          <w:sz w:val="24"/>
          <w:szCs w:val="24"/>
        </w:rPr>
        <w:t>.</w:t>
      </w:r>
    </w:p>
    <w:p w14:paraId="3C902E82" w14:textId="77777777" w:rsidR="00C270C9" w:rsidRPr="00C270C9" w:rsidRDefault="00C270C9" w:rsidP="00C270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3AD41A3" w14:textId="46871627" w:rsidR="002B3FE3" w:rsidRPr="002B3FE3" w:rsidRDefault="002B3FE3" w:rsidP="002B3F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E3">
        <w:rPr>
          <w:rFonts w:ascii="Times New Roman" w:hAnsi="Times New Roman" w:cs="Times New Roman"/>
          <w:sz w:val="24"/>
          <w:szCs w:val="24"/>
        </w:rPr>
        <w:t xml:space="preserve">Staj Başvuru evrakları </w:t>
      </w:r>
      <w:r w:rsidRPr="00C270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 teslim tarihleri</w:t>
      </w:r>
      <w:r w:rsidRPr="00C27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FE3">
        <w:rPr>
          <w:rFonts w:ascii="Times New Roman" w:hAnsi="Times New Roman" w:cs="Times New Roman"/>
          <w:sz w:val="24"/>
          <w:szCs w:val="24"/>
        </w:rPr>
        <w:t xml:space="preserve">arasında </w:t>
      </w:r>
      <w:r w:rsidR="00C270C9">
        <w:rPr>
          <w:rFonts w:ascii="Times New Roman" w:hAnsi="Times New Roman" w:cs="Times New Roman"/>
          <w:sz w:val="24"/>
          <w:szCs w:val="24"/>
        </w:rPr>
        <w:t>Yüksekokulumuz</w:t>
      </w:r>
      <w:r>
        <w:rPr>
          <w:rFonts w:ascii="Times New Roman" w:hAnsi="Times New Roman" w:cs="Times New Roman"/>
          <w:sz w:val="24"/>
          <w:szCs w:val="24"/>
        </w:rPr>
        <w:t xml:space="preserve"> staj birimine teslim edilmesi gerekmektedir.</w:t>
      </w:r>
    </w:p>
    <w:p w14:paraId="36396C9E" w14:textId="77777777" w:rsidR="002B3FE3" w:rsidRDefault="002B3FE3" w:rsidP="0003038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sectPr w:rsidR="002B3FE3" w:rsidSect="00F83D8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9FB"/>
    <w:multiLevelType w:val="hybridMultilevel"/>
    <w:tmpl w:val="3CF055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30FA"/>
    <w:multiLevelType w:val="hybridMultilevel"/>
    <w:tmpl w:val="4984A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74D"/>
    <w:multiLevelType w:val="hybridMultilevel"/>
    <w:tmpl w:val="CEC27A8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292115"/>
    <w:multiLevelType w:val="hybridMultilevel"/>
    <w:tmpl w:val="AB6A7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62304"/>
    <w:multiLevelType w:val="hybridMultilevel"/>
    <w:tmpl w:val="BAD2BCE0"/>
    <w:lvl w:ilvl="0" w:tplc="164A883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2661832">
    <w:abstractNumId w:val="1"/>
  </w:num>
  <w:num w:numId="2" w16cid:durableId="1978559751">
    <w:abstractNumId w:val="2"/>
  </w:num>
  <w:num w:numId="3" w16cid:durableId="212546244">
    <w:abstractNumId w:val="4"/>
  </w:num>
  <w:num w:numId="4" w16cid:durableId="648479281">
    <w:abstractNumId w:val="3"/>
  </w:num>
  <w:num w:numId="5" w16cid:durableId="2471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F2"/>
    <w:rsid w:val="00003DE4"/>
    <w:rsid w:val="00030386"/>
    <w:rsid w:val="000513E0"/>
    <w:rsid w:val="00092910"/>
    <w:rsid w:val="000A27DB"/>
    <w:rsid w:val="000B4190"/>
    <w:rsid w:val="000B5EF4"/>
    <w:rsid w:val="000D1C4A"/>
    <w:rsid w:val="00131A74"/>
    <w:rsid w:val="001445FA"/>
    <w:rsid w:val="00155F05"/>
    <w:rsid w:val="001655A8"/>
    <w:rsid w:val="00167A1E"/>
    <w:rsid w:val="00185A72"/>
    <w:rsid w:val="00196AED"/>
    <w:rsid w:val="001A013D"/>
    <w:rsid w:val="001B6C06"/>
    <w:rsid w:val="001B6EBD"/>
    <w:rsid w:val="001F01E2"/>
    <w:rsid w:val="001F199D"/>
    <w:rsid w:val="002223DD"/>
    <w:rsid w:val="002330E8"/>
    <w:rsid w:val="0023320F"/>
    <w:rsid w:val="00256525"/>
    <w:rsid w:val="00274FCA"/>
    <w:rsid w:val="002820EA"/>
    <w:rsid w:val="002B3FE3"/>
    <w:rsid w:val="002E43BB"/>
    <w:rsid w:val="002E65A8"/>
    <w:rsid w:val="0030211F"/>
    <w:rsid w:val="003760AB"/>
    <w:rsid w:val="003B3072"/>
    <w:rsid w:val="003E508B"/>
    <w:rsid w:val="0041711A"/>
    <w:rsid w:val="00425EF5"/>
    <w:rsid w:val="0045512D"/>
    <w:rsid w:val="00460AEF"/>
    <w:rsid w:val="00467176"/>
    <w:rsid w:val="004B4988"/>
    <w:rsid w:val="004C5AF6"/>
    <w:rsid w:val="004E1CFB"/>
    <w:rsid w:val="00520995"/>
    <w:rsid w:val="00537874"/>
    <w:rsid w:val="00541A2E"/>
    <w:rsid w:val="00573BF2"/>
    <w:rsid w:val="005A4E43"/>
    <w:rsid w:val="005B466F"/>
    <w:rsid w:val="005E4E1E"/>
    <w:rsid w:val="005E6271"/>
    <w:rsid w:val="00612043"/>
    <w:rsid w:val="00622DE7"/>
    <w:rsid w:val="0063626E"/>
    <w:rsid w:val="006402BB"/>
    <w:rsid w:val="00667E6E"/>
    <w:rsid w:val="00686F0B"/>
    <w:rsid w:val="006B48D5"/>
    <w:rsid w:val="006D0BC6"/>
    <w:rsid w:val="006E3FCC"/>
    <w:rsid w:val="006F1EC4"/>
    <w:rsid w:val="00702C54"/>
    <w:rsid w:val="00707021"/>
    <w:rsid w:val="00737314"/>
    <w:rsid w:val="00741138"/>
    <w:rsid w:val="007726AE"/>
    <w:rsid w:val="00772CE2"/>
    <w:rsid w:val="007956CD"/>
    <w:rsid w:val="007A29B6"/>
    <w:rsid w:val="007D676B"/>
    <w:rsid w:val="007F404F"/>
    <w:rsid w:val="0080284E"/>
    <w:rsid w:val="00860102"/>
    <w:rsid w:val="008710CB"/>
    <w:rsid w:val="008849DA"/>
    <w:rsid w:val="008C3CA9"/>
    <w:rsid w:val="009413CE"/>
    <w:rsid w:val="009717E0"/>
    <w:rsid w:val="009A7A68"/>
    <w:rsid w:val="009D000D"/>
    <w:rsid w:val="00A211A5"/>
    <w:rsid w:val="00A36ED2"/>
    <w:rsid w:val="00A506EB"/>
    <w:rsid w:val="00A56F69"/>
    <w:rsid w:val="00A61AFB"/>
    <w:rsid w:val="00A862EB"/>
    <w:rsid w:val="00A90725"/>
    <w:rsid w:val="00AB5595"/>
    <w:rsid w:val="00AC09AE"/>
    <w:rsid w:val="00AD21A2"/>
    <w:rsid w:val="00AD5DBB"/>
    <w:rsid w:val="00AF087B"/>
    <w:rsid w:val="00AF0B1C"/>
    <w:rsid w:val="00AF2A12"/>
    <w:rsid w:val="00AF48DF"/>
    <w:rsid w:val="00B24832"/>
    <w:rsid w:val="00B36C32"/>
    <w:rsid w:val="00B93D9D"/>
    <w:rsid w:val="00BA44F2"/>
    <w:rsid w:val="00BC3097"/>
    <w:rsid w:val="00BE62E3"/>
    <w:rsid w:val="00C270C9"/>
    <w:rsid w:val="00C37C98"/>
    <w:rsid w:val="00C53615"/>
    <w:rsid w:val="00C64A7A"/>
    <w:rsid w:val="00C65974"/>
    <w:rsid w:val="00C85465"/>
    <w:rsid w:val="00C96045"/>
    <w:rsid w:val="00CA112D"/>
    <w:rsid w:val="00CB2642"/>
    <w:rsid w:val="00CB3341"/>
    <w:rsid w:val="00CF3518"/>
    <w:rsid w:val="00CF74BB"/>
    <w:rsid w:val="00D01F0D"/>
    <w:rsid w:val="00D1443A"/>
    <w:rsid w:val="00D35E5C"/>
    <w:rsid w:val="00D50519"/>
    <w:rsid w:val="00D648E4"/>
    <w:rsid w:val="00D66AB4"/>
    <w:rsid w:val="00D80CFA"/>
    <w:rsid w:val="00D84A94"/>
    <w:rsid w:val="00DE3537"/>
    <w:rsid w:val="00E32D01"/>
    <w:rsid w:val="00E561AA"/>
    <w:rsid w:val="00E71247"/>
    <w:rsid w:val="00EB517E"/>
    <w:rsid w:val="00ED4C22"/>
    <w:rsid w:val="00EF51D6"/>
    <w:rsid w:val="00F052E2"/>
    <w:rsid w:val="00F14F18"/>
    <w:rsid w:val="00F22F15"/>
    <w:rsid w:val="00F51753"/>
    <w:rsid w:val="00F83D8B"/>
    <w:rsid w:val="00F84554"/>
    <w:rsid w:val="00F90F33"/>
    <w:rsid w:val="00F94140"/>
    <w:rsid w:val="00F967CA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782"/>
  <w15:chartTrackingRefBased/>
  <w15:docId w15:val="{336D7BE4-F9CE-43E6-9AED-5F8CE2B3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0C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1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F83D8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F83D8B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Abdulaziz Ceylan</cp:lastModifiedBy>
  <cp:revision>9</cp:revision>
  <cp:lastPrinted>2020-06-02T09:40:00Z</cp:lastPrinted>
  <dcterms:created xsi:type="dcterms:W3CDTF">2024-01-12T08:30:00Z</dcterms:created>
  <dcterms:modified xsi:type="dcterms:W3CDTF">2024-01-12T08:48:00Z</dcterms:modified>
</cp:coreProperties>
</file>